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76D2" w:rsidRPr="008876D2" w:rsidRDefault="008876D2" w:rsidP="008876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6D2">
        <w:rPr>
          <w:rFonts w:ascii="Times New Roman" w:hAnsi="Times New Roman" w:cs="Times New Roman"/>
          <w:b/>
          <w:sz w:val="24"/>
          <w:szCs w:val="24"/>
        </w:rPr>
        <w:t>Regulamin  ,,Klasowego  Wyzwania Czytelniczego”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Organizatorem Klasowego Wyzwania Czytelniczego  jest Bibli</w:t>
      </w:r>
      <w:r>
        <w:rPr>
          <w:rFonts w:ascii="Times New Roman" w:hAnsi="Times New Roman" w:cs="Times New Roman"/>
          <w:sz w:val="24"/>
          <w:szCs w:val="24"/>
        </w:rPr>
        <w:t>oteka Publiczna Gminy Piątnica</w:t>
      </w:r>
      <w:r w:rsidR="001D7E53">
        <w:rPr>
          <w:rFonts w:ascii="Times New Roman" w:hAnsi="Times New Roman" w:cs="Times New Roman"/>
          <w:sz w:val="24"/>
          <w:szCs w:val="24"/>
        </w:rPr>
        <w:t xml:space="preserve"> oraz Filie w Dobrzyjałowie i Jeziorku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76D2">
        <w:rPr>
          <w:rFonts w:ascii="Times New Roman" w:hAnsi="Times New Roman" w:cs="Times New Roman"/>
          <w:b/>
          <w:sz w:val="24"/>
          <w:szCs w:val="24"/>
        </w:rPr>
        <w:t xml:space="preserve"> Warunki uczestnictwa: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Udział w Wyzwaniu jest bez</w:t>
      </w:r>
      <w:r>
        <w:rPr>
          <w:rFonts w:ascii="Times New Roman" w:hAnsi="Times New Roman" w:cs="Times New Roman"/>
          <w:sz w:val="24"/>
          <w:szCs w:val="24"/>
        </w:rPr>
        <w:t>płatny i całkowicie dobrowolny.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 xml:space="preserve">– Wyzwanie klasowe  przeznaczone jest  dla uczniów klas I-III  z Zespołu </w:t>
      </w:r>
      <w:proofErr w:type="spellStart"/>
      <w:r w:rsidRPr="008876D2">
        <w:rPr>
          <w:rFonts w:ascii="Times New Roman" w:hAnsi="Times New Roman" w:cs="Times New Roman"/>
          <w:sz w:val="24"/>
          <w:szCs w:val="24"/>
        </w:rPr>
        <w:t>Szk</w:t>
      </w:r>
      <w:r>
        <w:rPr>
          <w:rFonts w:ascii="Times New Roman" w:hAnsi="Times New Roman" w:cs="Times New Roman"/>
          <w:sz w:val="24"/>
          <w:szCs w:val="24"/>
        </w:rPr>
        <w:t>olno</w:t>
      </w:r>
      <w:proofErr w:type="spellEnd"/>
      <w:r w:rsidR="00AB6ED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Przedszkolnego w Piątnicy</w:t>
      </w:r>
      <w:r w:rsidR="001D7E53">
        <w:rPr>
          <w:rFonts w:ascii="Times New Roman" w:hAnsi="Times New Roman" w:cs="Times New Roman"/>
          <w:sz w:val="24"/>
          <w:szCs w:val="24"/>
        </w:rPr>
        <w:t>, dla klas I –V ze Szkoły Podstawowej w Dobrzyjałowie i Szkoły Podstawowej w Jeziorku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Wyzwanie klasowe trwa</w:t>
      </w:r>
      <w:r w:rsidR="00AB6ED6">
        <w:rPr>
          <w:rFonts w:ascii="Times New Roman" w:hAnsi="Times New Roman" w:cs="Times New Roman"/>
          <w:sz w:val="24"/>
          <w:szCs w:val="24"/>
        </w:rPr>
        <w:t xml:space="preserve"> od 15 marca do 1</w:t>
      </w:r>
      <w:r>
        <w:rPr>
          <w:rFonts w:ascii="Times New Roman" w:hAnsi="Times New Roman" w:cs="Times New Roman"/>
          <w:sz w:val="24"/>
          <w:szCs w:val="24"/>
        </w:rPr>
        <w:t xml:space="preserve"> czerwca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Cele wyzwania klasowego: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 xml:space="preserve">– mobilizowanie uczniów </w:t>
      </w:r>
      <w:r>
        <w:rPr>
          <w:rFonts w:ascii="Times New Roman" w:hAnsi="Times New Roman" w:cs="Times New Roman"/>
          <w:sz w:val="24"/>
          <w:szCs w:val="24"/>
        </w:rPr>
        <w:t>do czytania i zdobywania wiedzy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rozbudzanie pasji czytelniczych</w:t>
      </w:r>
      <w:r>
        <w:rPr>
          <w:rFonts w:ascii="Times New Roman" w:hAnsi="Times New Roman" w:cs="Times New Roman"/>
          <w:sz w:val="24"/>
          <w:szCs w:val="24"/>
        </w:rPr>
        <w:t xml:space="preserve"> oraz zamiłowania do literatury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pobudzanie wy</w:t>
      </w:r>
      <w:r>
        <w:rPr>
          <w:rFonts w:ascii="Times New Roman" w:hAnsi="Times New Roman" w:cs="Times New Roman"/>
          <w:sz w:val="24"/>
          <w:szCs w:val="24"/>
        </w:rPr>
        <w:t>obraźni  oraz ciekawości świata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popularyzacja wartościowej li</w:t>
      </w:r>
      <w:r>
        <w:rPr>
          <w:rFonts w:ascii="Times New Roman" w:hAnsi="Times New Roman" w:cs="Times New Roman"/>
          <w:sz w:val="24"/>
          <w:szCs w:val="24"/>
        </w:rPr>
        <w:t>teratury dla dzieci i młodzieży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aktywizowan</w:t>
      </w:r>
      <w:r>
        <w:rPr>
          <w:rFonts w:ascii="Times New Roman" w:hAnsi="Times New Roman" w:cs="Times New Roman"/>
          <w:sz w:val="24"/>
          <w:szCs w:val="24"/>
        </w:rPr>
        <w:t>ie  poprzez udział w konkursach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kształtowanie gustów czytelniczych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po</w:t>
      </w:r>
      <w:r>
        <w:rPr>
          <w:rFonts w:ascii="Times New Roman" w:hAnsi="Times New Roman" w:cs="Times New Roman"/>
          <w:sz w:val="24"/>
          <w:szCs w:val="24"/>
        </w:rPr>
        <w:t>dniesienie poziomu czytelnictwa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Zasady klasowego wyzwania: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 Każda z kl</w:t>
      </w:r>
      <w:r w:rsidR="00AB6ED6">
        <w:rPr>
          <w:rFonts w:ascii="Times New Roman" w:hAnsi="Times New Roman" w:cs="Times New Roman"/>
          <w:sz w:val="24"/>
          <w:szCs w:val="24"/>
        </w:rPr>
        <w:t>as  w okresie od 15 marca  do 1</w:t>
      </w:r>
      <w:r w:rsidRPr="008876D2">
        <w:rPr>
          <w:rFonts w:ascii="Times New Roman" w:hAnsi="Times New Roman" w:cs="Times New Roman"/>
          <w:sz w:val="24"/>
          <w:szCs w:val="24"/>
        </w:rPr>
        <w:t xml:space="preserve"> czerwca zdobywa punkty za wypożyczenia indywidualne i klaso</w:t>
      </w:r>
      <w:r>
        <w:rPr>
          <w:rFonts w:ascii="Times New Roman" w:hAnsi="Times New Roman" w:cs="Times New Roman"/>
          <w:sz w:val="24"/>
          <w:szCs w:val="24"/>
        </w:rPr>
        <w:t>we, podczas wizyt w bibliotece.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 Za każdą wypożyczoną k</w:t>
      </w:r>
      <w:r>
        <w:rPr>
          <w:rFonts w:ascii="Times New Roman" w:hAnsi="Times New Roman" w:cs="Times New Roman"/>
          <w:sz w:val="24"/>
          <w:szCs w:val="24"/>
        </w:rPr>
        <w:t>siążkę uczeń otrzymuje 1 punkt.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 xml:space="preserve">– Bonusowe 50 pkt.  za zapisanie się </w:t>
      </w:r>
      <w:r>
        <w:rPr>
          <w:rFonts w:ascii="Times New Roman" w:hAnsi="Times New Roman" w:cs="Times New Roman"/>
          <w:sz w:val="24"/>
          <w:szCs w:val="24"/>
        </w:rPr>
        <w:t>do biblioteki przez całą klasę.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 Punkty będą zapisywane podczas r</w:t>
      </w:r>
      <w:r>
        <w:rPr>
          <w:rFonts w:ascii="Times New Roman" w:hAnsi="Times New Roman" w:cs="Times New Roman"/>
          <w:sz w:val="24"/>
          <w:szCs w:val="24"/>
        </w:rPr>
        <w:t>egularnych wizyt  w bibliotece.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 Bibliotekarz będzie prowadził ewidencję wypożyczeń i przy</w:t>
      </w:r>
      <w:r>
        <w:rPr>
          <w:rFonts w:ascii="Times New Roman" w:hAnsi="Times New Roman" w:cs="Times New Roman"/>
          <w:sz w:val="24"/>
          <w:szCs w:val="24"/>
        </w:rPr>
        <w:t>znawał punkty.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ogłoszenie wyników na</w:t>
      </w:r>
      <w:r w:rsidR="00AB6ED6">
        <w:rPr>
          <w:rFonts w:ascii="Times New Roman" w:hAnsi="Times New Roman" w:cs="Times New Roman"/>
          <w:sz w:val="24"/>
          <w:szCs w:val="24"/>
        </w:rPr>
        <w:t xml:space="preserve"> stronie biblioteki </w:t>
      </w:r>
      <w:r>
        <w:rPr>
          <w:rFonts w:ascii="Times New Roman" w:hAnsi="Times New Roman" w:cs="Times New Roman"/>
          <w:sz w:val="24"/>
          <w:szCs w:val="24"/>
        </w:rPr>
        <w:t>8 czerwca.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o terminie rozdania nagród poinformujemy na stronie bi</w:t>
      </w:r>
      <w:r>
        <w:rPr>
          <w:rFonts w:ascii="Times New Roman" w:hAnsi="Times New Roman" w:cs="Times New Roman"/>
          <w:sz w:val="24"/>
          <w:szCs w:val="24"/>
        </w:rPr>
        <w:t>blioteki oraz wychowawców klas.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Zasady przyznawania nagród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 xml:space="preserve">– dyplom dla każdej </w:t>
      </w:r>
      <w:r>
        <w:rPr>
          <w:rFonts w:ascii="Times New Roman" w:hAnsi="Times New Roman" w:cs="Times New Roman"/>
          <w:sz w:val="24"/>
          <w:szCs w:val="24"/>
        </w:rPr>
        <w:t>klasy uczestniczącej w wyzwaniu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 Nagrodę główna otrzyma kl</w:t>
      </w:r>
      <w:r>
        <w:rPr>
          <w:rFonts w:ascii="Times New Roman" w:hAnsi="Times New Roman" w:cs="Times New Roman"/>
          <w:sz w:val="24"/>
          <w:szCs w:val="24"/>
        </w:rPr>
        <w:t>asa z największą liczba punktów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Dodatkowa indywidualna nagroda dla najaktywniejszych uczniów z k</w:t>
      </w:r>
      <w:r>
        <w:rPr>
          <w:rFonts w:ascii="Times New Roman" w:hAnsi="Times New Roman" w:cs="Times New Roman"/>
          <w:sz w:val="24"/>
          <w:szCs w:val="24"/>
        </w:rPr>
        <w:t>as biorących udział w wyzwaniu.</w:t>
      </w:r>
    </w:p>
    <w:p w:rsidR="008876D2" w:rsidRDefault="008876D2" w:rsidP="008876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Postanowienia końcowe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Niniejszy regulamin jest dostępny w siedzibie BPG Piątnica oraz filiach w Jeziorku i Dobrzyjałowie, a także na str</w:t>
      </w:r>
      <w:r>
        <w:rPr>
          <w:rFonts w:ascii="Times New Roman" w:hAnsi="Times New Roman" w:cs="Times New Roman"/>
          <w:sz w:val="24"/>
          <w:szCs w:val="24"/>
        </w:rPr>
        <w:t>onie internetowej Organizatora.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Szczegółowe informacje o Konkursie można uzyskać osobiście w Biblio</w:t>
      </w:r>
      <w:r>
        <w:rPr>
          <w:rFonts w:ascii="Times New Roman" w:hAnsi="Times New Roman" w:cs="Times New Roman"/>
          <w:sz w:val="24"/>
          <w:szCs w:val="24"/>
        </w:rPr>
        <w:t>tece Publicznej Gminy Piątnica</w:t>
      </w:r>
      <w:r w:rsidR="00AB6ED6">
        <w:rPr>
          <w:rFonts w:ascii="Times New Roman" w:hAnsi="Times New Roman" w:cs="Times New Roman"/>
          <w:sz w:val="24"/>
          <w:szCs w:val="24"/>
        </w:rPr>
        <w:t xml:space="preserve"> oraz Filiach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Organizator zastrzega sobi</w:t>
      </w:r>
      <w:r>
        <w:rPr>
          <w:rFonts w:ascii="Times New Roman" w:hAnsi="Times New Roman" w:cs="Times New Roman"/>
          <w:sz w:val="24"/>
          <w:szCs w:val="24"/>
        </w:rPr>
        <w:t>e prawo do zmian w regulaminie.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6D2">
        <w:rPr>
          <w:rFonts w:ascii="Times New Roman" w:hAnsi="Times New Roman" w:cs="Times New Roman"/>
          <w:sz w:val="24"/>
          <w:szCs w:val="24"/>
        </w:rPr>
        <w:t>– Wszelkie kwestie sporne rozstrzyga organizator wyzwania.</w:t>
      </w:r>
    </w:p>
    <w:p w:rsidR="008876D2" w:rsidRPr="008876D2" w:rsidRDefault="008876D2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06EF" w:rsidRPr="008876D2" w:rsidRDefault="00B506EF" w:rsidP="00887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506EF" w:rsidRPr="00887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D2"/>
    <w:rsid w:val="001D7E53"/>
    <w:rsid w:val="008876D2"/>
    <w:rsid w:val="00AB6ED6"/>
    <w:rsid w:val="00B5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GCP</dc:creator>
  <cp:lastModifiedBy>LENOVO GCP</cp:lastModifiedBy>
  <cp:revision>3</cp:revision>
  <dcterms:created xsi:type="dcterms:W3CDTF">2026-03-02T14:51:00Z</dcterms:created>
  <dcterms:modified xsi:type="dcterms:W3CDTF">2026-03-04T12:57:00Z</dcterms:modified>
</cp:coreProperties>
</file>